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89" w:rsidRDefault="00AF2789" w:rsidP="00AF2789">
      <w:pPr>
        <w:pStyle w:val="a4"/>
        <w:rPr>
          <w:b/>
          <w:sz w:val="28"/>
          <w:szCs w:val="28"/>
        </w:rPr>
      </w:pPr>
    </w:p>
    <w:p w:rsidR="00AF2789" w:rsidRPr="00AF2789" w:rsidRDefault="00AF2789" w:rsidP="00AF2789">
      <w:pPr>
        <w:pStyle w:val="1"/>
        <w:jc w:val="center"/>
        <w:rPr>
          <w:b/>
          <w:sz w:val="36"/>
          <w:szCs w:val="36"/>
        </w:rPr>
      </w:pPr>
      <w:r w:rsidRPr="00AF2789">
        <w:rPr>
          <w:b/>
          <w:sz w:val="36"/>
          <w:szCs w:val="36"/>
        </w:rPr>
        <w:t>Администрация</w:t>
      </w:r>
    </w:p>
    <w:p w:rsidR="00AF2789" w:rsidRPr="00AF2789" w:rsidRDefault="00AF2789" w:rsidP="00AF2789">
      <w:pPr>
        <w:pStyle w:val="1"/>
        <w:jc w:val="center"/>
        <w:rPr>
          <w:b/>
          <w:sz w:val="36"/>
          <w:szCs w:val="36"/>
        </w:rPr>
      </w:pPr>
      <w:r w:rsidRPr="00AF2789">
        <w:rPr>
          <w:sz w:val="36"/>
          <w:szCs w:val="36"/>
        </w:rPr>
        <w:t xml:space="preserve"> </w:t>
      </w:r>
      <w:r w:rsidRPr="00AF2789">
        <w:rPr>
          <w:b/>
          <w:sz w:val="36"/>
          <w:szCs w:val="36"/>
        </w:rPr>
        <w:t>Юбилейного сельского поселения</w:t>
      </w:r>
    </w:p>
    <w:p w:rsidR="00AF2789" w:rsidRPr="00AF2789" w:rsidRDefault="00AF2789" w:rsidP="00AF2789">
      <w:pPr>
        <w:pStyle w:val="1"/>
        <w:jc w:val="center"/>
        <w:rPr>
          <w:b/>
          <w:sz w:val="36"/>
          <w:szCs w:val="36"/>
        </w:rPr>
      </w:pPr>
      <w:proofErr w:type="spellStart"/>
      <w:r w:rsidRPr="00AF2789">
        <w:rPr>
          <w:b/>
          <w:sz w:val="36"/>
          <w:szCs w:val="36"/>
        </w:rPr>
        <w:t>Котельничского</w:t>
      </w:r>
      <w:proofErr w:type="spellEnd"/>
      <w:r w:rsidRPr="00AF2789">
        <w:rPr>
          <w:b/>
          <w:sz w:val="36"/>
          <w:szCs w:val="36"/>
        </w:rPr>
        <w:t xml:space="preserve"> района Кировской области</w:t>
      </w:r>
    </w:p>
    <w:p w:rsidR="00AF2789" w:rsidRPr="00B4757B" w:rsidRDefault="00AF2789" w:rsidP="00AF2789">
      <w:pPr>
        <w:pStyle w:val="1"/>
        <w:jc w:val="center"/>
        <w:rPr>
          <w:b/>
          <w:sz w:val="16"/>
        </w:rPr>
      </w:pPr>
    </w:p>
    <w:p w:rsidR="00AF2789" w:rsidRPr="00436ED5" w:rsidRDefault="00AF2789" w:rsidP="00AF2789">
      <w:pPr>
        <w:jc w:val="center"/>
        <w:rPr>
          <w:b/>
          <w:sz w:val="32"/>
          <w:szCs w:val="32"/>
        </w:rPr>
      </w:pPr>
      <w:r w:rsidRPr="00436ED5">
        <w:rPr>
          <w:b/>
          <w:sz w:val="32"/>
          <w:szCs w:val="32"/>
        </w:rPr>
        <w:t>ПОСТАНОВЛЕНИЕ</w:t>
      </w:r>
    </w:p>
    <w:p w:rsidR="00AF2789" w:rsidRPr="00B4757B" w:rsidRDefault="00AF2789" w:rsidP="00AF278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4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C2041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2041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20415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AF2789" w:rsidRPr="00B4757B" w:rsidRDefault="00AF2789" w:rsidP="00AF2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Юбилейный</w:t>
      </w:r>
    </w:p>
    <w:p w:rsidR="00AF2789" w:rsidRDefault="00AF2789" w:rsidP="00AF2789">
      <w:pPr>
        <w:pStyle w:val="a4"/>
        <w:rPr>
          <w:b/>
          <w:sz w:val="28"/>
          <w:szCs w:val="28"/>
        </w:rPr>
      </w:pPr>
    </w:p>
    <w:p w:rsidR="00AF2789" w:rsidRDefault="00AF2789" w:rsidP="00AF27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</w:t>
      </w:r>
    </w:p>
    <w:p w:rsidR="00AF2789" w:rsidRDefault="00AF2789" w:rsidP="00AF27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планируется</w:t>
      </w:r>
    </w:p>
    <w:p w:rsidR="00AF2789" w:rsidRDefault="00AF2789" w:rsidP="00AF2789">
      <w:pPr>
        <w:pStyle w:val="a4"/>
        <w:jc w:val="center"/>
        <w:rPr>
          <w:b/>
          <w:spacing w:val="-17"/>
          <w:sz w:val="28"/>
          <w:szCs w:val="28"/>
        </w:rPr>
      </w:pPr>
      <w:r>
        <w:rPr>
          <w:b/>
          <w:sz w:val="28"/>
          <w:szCs w:val="28"/>
        </w:rPr>
        <w:t>заключение концессионного соглашения</w:t>
      </w:r>
    </w:p>
    <w:p w:rsidR="00AF2789" w:rsidRDefault="00AF2789" w:rsidP="00AF2789">
      <w:pPr>
        <w:shd w:val="clear" w:color="auto" w:fill="FFFFFF"/>
        <w:tabs>
          <w:tab w:val="left" w:pos="1066"/>
        </w:tabs>
        <w:spacing w:after="86" w:line="322" w:lineRule="exact"/>
        <w:rPr>
          <w:spacing w:val="-17"/>
          <w:sz w:val="28"/>
          <w:szCs w:val="28"/>
        </w:rPr>
      </w:pPr>
    </w:p>
    <w:p w:rsidR="00AF2789" w:rsidRDefault="00AF2789" w:rsidP="00686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 xml:space="preserve">06.10.2003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№ 115-ФЗ </w:t>
      </w:r>
      <w:r w:rsidR="00686651">
        <w:rPr>
          <w:sz w:val="28"/>
          <w:szCs w:val="28"/>
        </w:rPr>
        <w:t xml:space="preserve">«О концессионных соглашениях», </w:t>
      </w:r>
      <w:r>
        <w:rPr>
          <w:sz w:val="28"/>
          <w:szCs w:val="28"/>
        </w:rPr>
        <w:t>Администрация Юбилейного сельского поселения ПОСТАНОВЛЯЕТ:</w:t>
      </w:r>
    </w:p>
    <w:p w:rsidR="00AF2789" w:rsidRDefault="00AF2789" w:rsidP="0010395B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</w:t>
      </w:r>
      <w:r w:rsidR="00686651">
        <w:rPr>
          <w:sz w:val="28"/>
          <w:szCs w:val="28"/>
        </w:rPr>
        <w:t xml:space="preserve"> </w:t>
      </w:r>
      <w:r w:rsidR="00686651" w:rsidRPr="00686651">
        <w:rPr>
          <w:color w:val="000000"/>
          <w:sz w:val="28"/>
          <w:szCs w:val="28"/>
        </w:rPr>
        <w:t xml:space="preserve">находящихся на праве хозяйственного ведения у МУП «ЖКХ Юбилейное СП», принадлежащих на праве собственности муниципальному образованию Юбилейное сельское поселение </w:t>
      </w:r>
      <w:proofErr w:type="spellStart"/>
      <w:r w:rsidR="00686651" w:rsidRPr="00686651">
        <w:rPr>
          <w:color w:val="000000"/>
          <w:sz w:val="28"/>
          <w:szCs w:val="28"/>
        </w:rPr>
        <w:t>Котельничского</w:t>
      </w:r>
      <w:proofErr w:type="spellEnd"/>
      <w:r w:rsidR="00686651" w:rsidRPr="00686651">
        <w:rPr>
          <w:color w:val="000000"/>
          <w:sz w:val="28"/>
          <w:szCs w:val="28"/>
        </w:rPr>
        <w:t xml:space="preserve"> района Кировской области</w:t>
      </w:r>
      <w:r w:rsidR="0068665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планируется заключение концессионного соглашения в 2016 году, согласно приложению.</w:t>
      </w:r>
    </w:p>
    <w:p w:rsidR="0010395B" w:rsidRDefault="00AF2789" w:rsidP="00AF27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опубликовать на официальном сайте Российской Федерации </w:t>
      </w:r>
      <w:hyperlink r:id="rId5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и </w:t>
      </w:r>
      <w:r w:rsidRPr="00AF278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F2789">
        <w:rPr>
          <w:sz w:val="28"/>
          <w:szCs w:val="28"/>
        </w:rPr>
        <w:t>Котельничского</w:t>
      </w:r>
      <w:proofErr w:type="spellEnd"/>
      <w:r w:rsidRPr="00AF2789">
        <w:rPr>
          <w:sz w:val="28"/>
          <w:szCs w:val="28"/>
        </w:rPr>
        <w:t xml:space="preserve"> района Кировской области в информационно-телекоммуникационной сети «Интернет» - </w:t>
      </w:r>
      <w:hyperlink r:id="rId6" w:history="1">
        <w:r w:rsidRPr="00AF2789">
          <w:rPr>
            <w:rStyle w:val="a3"/>
            <w:sz w:val="28"/>
            <w:szCs w:val="28"/>
            <w:lang w:val="en-US"/>
          </w:rPr>
          <w:t>www</w:t>
        </w:r>
        <w:r w:rsidRPr="00AF2789">
          <w:rPr>
            <w:rStyle w:val="a3"/>
            <w:sz w:val="28"/>
            <w:szCs w:val="28"/>
          </w:rPr>
          <w:t>.</w:t>
        </w:r>
        <w:proofErr w:type="spellStart"/>
        <w:r w:rsidRPr="00AF2789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Pr="00AF2789">
          <w:rPr>
            <w:rStyle w:val="a3"/>
            <w:sz w:val="28"/>
            <w:szCs w:val="28"/>
          </w:rPr>
          <w:t>-</w:t>
        </w:r>
        <w:proofErr w:type="spellStart"/>
        <w:r w:rsidRPr="00AF2789">
          <w:rPr>
            <w:rStyle w:val="a3"/>
            <w:sz w:val="28"/>
            <w:szCs w:val="28"/>
            <w:lang w:val="en-US"/>
          </w:rPr>
          <w:t>msu</w:t>
        </w:r>
        <w:proofErr w:type="spellEnd"/>
        <w:r w:rsidRPr="00AF2789">
          <w:rPr>
            <w:rStyle w:val="a3"/>
            <w:sz w:val="28"/>
            <w:szCs w:val="28"/>
          </w:rPr>
          <w:t>.</w:t>
        </w:r>
        <w:proofErr w:type="spellStart"/>
        <w:r w:rsidRPr="00AF27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2789">
        <w:rPr>
          <w:color w:val="000000"/>
          <w:sz w:val="28"/>
          <w:szCs w:val="28"/>
        </w:rPr>
        <w:t xml:space="preserve"> (раздел – Юбилейное сельское поселение)</w:t>
      </w:r>
    </w:p>
    <w:p w:rsidR="00AF2789" w:rsidRDefault="00AF2789" w:rsidP="00AF2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86651" w:rsidRDefault="00686651" w:rsidP="00AF2789">
      <w:pPr>
        <w:jc w:val="both"/>
        <w:rPr>
          <w:sz w:val="28"/>
          <w:szCs w:val="28"/>
        </w:rPr>
      </w:pPr>
    </w:p>
    <w:p w:rsidR="00686651" w:rsidRDefault="00686651" w:rsidP="00AF2789">
      <w:pPr>
        <w:jc w:val="both"/>
        <w:rPr>
          <w:sz w:val="28"/>
          <w:szCs w:val="28"/>
        </w:rPr>
      </w:pPr>
    </w:p>
    <w:p w:rsidR="00AF2789" w:rsidRDefault="00AF2789" w:rsidP="00AF2789">
      <w:pPr>
        <w:jc w:val="both"/>
        <w:rPr>
          <w:sz w:val="28"/>
          <w:szCs w:val="28"/>
        </w:rPr>
      </w:pPr>
    </w:p>
    <w:p w:rsidR="00AF2789" w:rsidRDefault="00AF2789" w:rsidP="00AF2789">
      <w:pPr>
        <w:jc w:val="both"/>
        <w:rPr>
          <w:sz w:val="28"/>
          <w:szCs w:val="28"/>
        </w:rPr>
      </w:pPr>
    </w:p>
    <w:p w:rsidR="00AF2789" w:rsidRDefault="00686651" w:rsidP="00AF2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F2789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Л.В.Занина</w:t>
      </w:r>
      <w:proofErr w:type="spellEnd"/>
    </w:p>
    <w:p w:rsidR="00AF2789" w:rsidRDefault="00AF2789" w:rsidP="00AF2789">
      <w:pPr>
        <w:jc w:val="both"/>
        <w:rPr>
          <w:sz w:val="28"/>
          <w:szCs w:val="28"/>
        </w:rPr>
      </w:pPr>
    </w:p>
    <w:p w:rsidR="00AF2789" w:rsidRDefault="00AF2789" w:rsidP="00AF2789">
      <w:pPr>
        <w:shd w:val="clear" w:color="auto" w:fill="FFFFFF"/>
        <w:spacing w:line="322" w:lineRule="exact"/>
        <w:ind w:left="24" w:right="5" w:firstLine="701"/>
        <w:jc w:val="both"/>
        <w:rPr>
          <w:sz w:val="28"/>
          <w:szCs w:val="28"/>
        </w:rPr>
      </w:pPr>
    </w:p>
    <w:p w:rsidR="00AF2789" w:rsidRDefault="00AF2789" w:rsidP="00AF2789">
      <w:pPr>
        <w:shd w:val="clear" w:color="auto" w:fill="FFFFFF"/>
        <w:spacing w:line="322" w:lineRule="exact"/>
        <w:ind w:left="24" w:right="5" w:firstLine="701"/>
        <w:jc w:val="both"/>
        <w:rPr>
          <w:sz w:val="28"/>
          <w:szCs w:val="28"/>
        </w:rPr>
      </w:pPr>
    </w:p>
    <w:p w:rsidR="00AF2789" w:rsidRDefault="00AF2789" w:rsidP="00AF2789">
      <w:pPr>
        <w:shd w:val="clear" w:color="auto" w:fill="FFFFFF"/>
        <w:spacing w:line="322" w:lineRule="exact"/>
        <w:ind w:left="24" w:right="5" w:firstLine="701"/>
        <w:jc w:val="both"/>
        <w:rPr>
          <w:sz w:val="28"/>
          <w:szCs w:val="28"/>
        </w:rPr>
      </w:pPr>
    </w:p>
    <w:p w:rsidR="00AF2789" w:rsidRDefault="00AF2789" w:rsidP="00AF2789">
      <w:pPr>
        <w:shd w:val="clear" w:color="auto" w:fill="FFFFFF"/>
        <w:spacing w:line="322" w:lineRule="exact"/>
        <w:ind w:left="24" w:right="5" w:firstLine="701"/>
        <w:jc w:val="both"/>
        <w:rPr>
          <w:sz w:val="28"/>
          <w:szCs w:val="28"/>
        </w:rPr>
      </w:pPr>
    </w:p>
    <w:p w:rsidR="00AF2789" w:rsidRDefault="00AF2789" w:rsidP="00AF2789">
      <w:pPr>
        <w:ind w:firstLine="709"/>
        <w:rPr>
          <w:sz w:val="28"/>
          <w:szCs w:val="28"/>
        </w:rPr>
      </w:pPr>
    </w:p>
    <w:p w:rsidR="00686651" w:rsidRDefault="00686651" w:rsidP="00AF2789">
      <w:pPr>
        <w:ind w:firstLine="709"/>
      </w:pPr>
    </w:p>
    <w:p w:rsidR="00AF2789" w:rsidRDefault="00AF2789" w:rsidP="00AF2789">
      <w:pPr>
        <w:ind w:firstLine="709"/>
      </w:pPr>
    </w:p>
    <w:p w:rsidR="0010395B" w:rsidRDefault="0010395B" w:rsidP="00AF2789">
      <w:pPr>
        <w:ind w:firstLine="709"/>
        <w:jc w:val="right"/>
      </w:pPr>
    </w:p>
    <w:p w:rsidR="00AF2789" w:rsidRPr="0010395B" w:rsidRDefault="00686651" w:rsidP="00AF2789">
      <w:pPr>
        <w:ind w:firstLine="709"/>
        <w:jc w:val="right"/>
        <w:rPr>
          <w:sz w:val="24"/>
          <w:szCs w:val="24"/>
        </w:rPr>
      </w:pPr>
      <w:r w:rsidRPr="0010395B">
        <w:rPr>
          <w:sz w:val="24"/>
          <w:szCs w:val="24"/>
        </w:rPr>
        <w:lastRenderedPageBreak/>
        <w:t>Приложение</w:t>
      </w:r>
    </w:p>
    <w:p w:rsidR="00686651" w:rsidRPr="0010395B" w:rsidRDefault="00686651" w:rsidP="00AF2789">
      <w:pPr>
        <w:ind w:firstLine="709"/>
        <w:jc w:val="right"/>
        <w:rPr>
          <w:sz w:val="24"/>
          <w:szCs w:val="24"/>
        </w:rPr>
      </w:pPr>
      <w:r w:rsidRPr="0010395B">
        <w:rPr>
          <w:sz w:val="24"/>
          <w:szCs w:val="24"/>
        </w:rPr>
        <w:t>к</w:t>
      </w:r>
      <w:r w:rsidR="00AF2789" w:rsidRPr="0010395B">
        <w:rPr>
          <w:sz w:val="24"/>
          <w:szCs w:val="24"/>
        </w:rPr>
        <w:t xml:space="preserve"> постановлению</w:t>
      </w:r>
      <w:r w:rsidRPr="0010395B">
        <w:rPr>
          <w:sz w:val="24"/>
          <w:szCs w:val="24"/>
        </w:rPr>
        <w:t xml:space="preserve"> администрации Юбилейного сельского поселения</w:t>
      </w:r>
    </w:p>
    <w:p w:rsidR="00AF2789" w:rsidRPr="0010395B" w:rsidRDefault="00AF2789" w:rsidP="00AF2789">
      <w:pPr>
        <w:ind w:firstLine="709"/>
        <w:jc w:val="right"/>
        <w:rPr>
          <w:sz w:val="24"/>
          <w:szCs w:val="24"/>
        </w:rPr>
      </w:pPr>
      <w:r w:rsidRPr="0010395B">
        <w:rPr>
          <w:sz w:val="24"/>
          <w:szCs w:val="24"/>
        </w:rPr>
        <w:t xml:space="preserve"> №21 от 11.04.2016</w:t>
      </w:r>
    </w:p>
    <w:p w:rsidR="00686651" w:rsidRDefault="00686651" w:rsidP="00AF2789">
      <w:pPr>
        <w:ind w:firstLine="709"/>
        <w:jc w:val="right"/>
      </w:pPr>
    </w:p>
    <w:p w:rsidR="00686651" w:rsidRDefault="00686651" w:rsidP="00686651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</w:t>
      </w:r>
    </w:p>
    <w:p w:rsidR="00686651" w:rsidRDefault="00686651" w:rsidP="0068665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651">
        <w:rPr>
          <w:color w:val="000000"/>
          <w:sz w:val="28"/>
          <w:szCs w:val="28"/>
        </w:rPr>
        <w:t xml:space="preserve">находящихся на праве хозяйственного ведения у МУП «ЖКХ Юбилейное СП», принадлежащих на праве собственности муниципальному образованию Юбилейное сельское поселение </w:t>
      </w:r>
      <w:proofErr w:type="spellStart"/>
      <w:r w:rsidRPr="00686651">
        <w:rPr>
          <w:color w:val="000000"/>
          <w:sz w:val="28"/>
          <w:szCs w:val="28"/>
        </w:rPr>
        <w:t>Котельничского</w:t>
      </w:r>
      <w:proofErr w:type="spellEnd"/>
      <w:r w:rsidRPr="00686651"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планируется заключение концессионного соглашения в 2016 году.</w:t>
      </w:r>
    </w:p>
    <w:p w:rsidR="00686651" w:rsidRDefault="00686651" w:rsidP="00686651">
      <w:pPr>
        <w:ind w:firstLine="709"/>
        <w:jc w:val="center"/>
      </w:pPr>
    </w:p>
    <w:p w:rsidR="00AF2789" w:rsidRDefault="00686651" w:rsidP="00686651">
      <w:pPr>
        <w:rPr>
          <w:b/>
          <w:sz w:val="28"/>
          <w:szCs w:val="28"/>
        </w:rPr>
      </w:pPr>
      <w:r w:rsidRPr="00686651">
        <w:rPr>
          <w:b/>
          <w:sz w:val="28"/>
          <w:szCs w:val="28"/>
        </w:rPr>
        <w:t>1.Объекты теплоснабжения и горячего водоснабжения:</w:t>
      </w:r>
    </w:p>
    <w:p w:rsidR="00686651" w:rsidRPr="00686651" w:rsidRDefault="00686651" w:rsidP="00686651">
      <w:pPr>
        <w:rPr>
          <w:b/>
          <w:sz w:val="28"/>
          <w:szCs w:val="28"/>
        </w:rPr>
      </w:pPr>
    </w:p>
    <w:p w:rsidR="00AF2789" w:rsidRPr="00686651" w:rsidRDefault="00686651" w:rsidP="00AF2789">
      <w:pPr>
        <w:tabs>
          <w:tab w:val="left" w:pos="1134"/>
        </w:tabs>
        <w:rPr>
          <w:sz w:val="24"/>
          <w:szCs w:val="24"/>
        </w:rPr>
      </w:pPr>
      <w:r w:rsidRPr="00686651">
        <w:rPr>
          <w:sz w:val="24"/>
          <w:szCs w:val="24"/>
        </w:rPr>
        <w:t>Недвижимое имущество</w:t>
      </w:r>
      <w:r w:rsidR="00AF2789" w:rsidRPr="00686651">
        <w:rPr>
          <w:sz w:val="24"/>
          <w:szCs w:val="24"/>
        </w:rPr>
        <w:t>:</w:t>
      </w:r>
    </w:p>
    <w:p w:rsidR="00AF2789" w:rsidRPr="000F0DF9" w:rsidRDefault="00AF2789" w:rsidP="00AF2789">
      <w:pPr>
        <w:pStyle w:val="Default"/>
        <w:numPr>
          <w:ilvl w:val="0"/>
          <w:numId w:val="2"/>
        </w:numPr>
        <w:ind w:left="567" w:hanging="567"/>
        <w:jc w:val="both"/>
      </w:pPr>
      <w:r w:rsidRPr="00B52D0C">
        <w:t>Котельная</w:t>
      </w:r>
      <w:r w:rsidRPr="000F0DF9">
        <w:t xml:space="preserve"> (балансовая стоимость 6679137 руб.).</w:t>
      </w:r>
    </w:p>
    <w:p w:rsidR="00AF2789" w:rsidRPr="000F0DF9" w:rsidRDefault="00AF2789" w:rsidP="00AF2789">
      <w:pPr>
        <w:pStyle w:val="Default"/>
        <w:ind w:firstLine="567"/>
        <w:jc w:val="both"/>
      </w:pPr>
      <w:r w:rsidRPr="00B52D0C">
        <w:t>Общие сведения о котельной: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 xml:space="preserve">1.1. Кадастровый номер 43:13:550106:583  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1.2. Общая площадь – 1101,9 кв.м.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1.3. Год постройки – 1985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1.4. Этажность - 2.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1.5 Местонахождение</w:t>
      </w:r>
      <w:r>
        <w:t xml:space="preserve">: </w:t>
      </w:r>
      <w:r w:rsidRPr="000F0DF9">
        <w:t xml:space="preserve">Кировская область, </w:t>
      </w:r>
      <w:proofErr w:type="spellStart"/>
      <w:r w:rsidRPr="000F0DF9">
        <w:t>Котельничский</w:t>
      </w:r>
      <w:proofErr w:type="spellEnd"/>
      <w:r w:rsidRPr="000F0DF9">
        <w:t xml:space="preserve"> район, в районе п. Юбилейный</w:t>
      </w:r>
    </w:p>
    <w:p w:rsidR="00AF2789" w:rsidRPr="00B52D0C" w:rsidRDefault="00AF2789" w:rsidP="00AF2789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B52D0C">
        <w:t>Тепловые сети</w:t>
      </w:r>
    </w:p>
    <w:p w:rsidR="00AF2789" w:rsidRPr="000F0DF9" w:rsidRDefault="00AF2789" w:rsidP="00AF2789">
      <w:pPr>
        <w:pStyle w:val="Default"/>
        <w:ind w:firstLine="567"/>
        <w:jc w:val="both"/>
      </w:pPr>
      <w:r w:rsidRPr="00B52D0C">
        <w:t>Общие сведения о тепловых сетях: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 xml:space="preserve">2.1. Кадастровый номер: 43:13:000000:275 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 xml:space="preserve">2.2. Общая протяжённость – </w:t>
      </w:r>
      <w:smartTag w:uri="urn:schemas-microsoft-com:office:smarttags" w:element="metricconverter">
        <w:smartTagPr>
          <w:attr w:name="ProductID" w:val="2798 м"/>
        </w:smartTagPr>
        <w:r w:rsidRPr="000F0DF9">
          <w:t>2798 м</w:t>
        </w:r>
      </w:smartTag>
      <w:r w:rsidRPr="000F0DF9">
        <w:t>.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2.3. Год постройки – 1985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2.4 Местонахождение</w:t>
      </w:r>
      <w:r>
        <w:t xml:space="preserve">: </w:t>
      </w:r>
      <w:r w:rsidRPr="000F0DF9">
        <w:t>Кировская</w:t>
      </w:r>
      <w:r>
        <w:t xml:space="preserve"> область, </w:t>
      </w:r>
      <w:proofErr w:type="spellStart"/>
      <w:r>
        <w:t>Котельничский</w:t>
      </w:r>
      <w:proofErr w:type="spellEnd"/>
      <w:r>
        <w:t xml:space="preserve"> район, </w:t>
      </w:r>
      <w:r w:rsidRPr="000F0DF9">
        <w:t>п. Юбилейный</w:t>
      </w:r>
    </w:p>
    <w:p w:rsidR="00AF2789" w:rsidRPr="00B52D0C" w:rsidRDefault="00AF2789" w:rsidP="00AF2789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ind w:hanging="1298"/>
        <w:jc w:val="both"/>
      </w:pPr>
      <w:r w:rsidRPr="00B52D0C">
        <w:t>Сети горячего водоснабжения</w:t>
      </w:r>
    </w:p>
    <w:p w:rsidR="00AF2789" w:rsidRPr="000F0DF9" w:rsidRDefault="00AF2789" w:rsidP="00AF2789">
      <w:pPr>
        <w:pStyle w:val="Default"/>
        <w:ind w:firstLine="567"/>
        <w:jc w:val="both"/>
      </w:pPr>
      <w:r w:rsidRPr="00B52D0C">
        <w:t>Общие сведения о сетях горячего водоснабжения: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3.1. Кадастровый номер 43:13:000000:276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 xml:space="preserve">3.2. Общая протяжённость – </w:t>
      </w:r>
      <w:smartTag w:uri="urn:schemas-microsoft-com:office:smarttags" w:element="metricconverter">
        <w:smartTagPr>
          <w:attr w:name="ProductID" w:val="2 777 м"/>
        </w:smartTagPr>
        <w:r w:rsidRPr="000F0DF9">
          <w:t>2 777 м</w:t>
        </w:r>
      </w:smartTag>
      <w:r w:rsidRPr="000F0DF9">
        <w:t>.</w:t>
      </w:r>
    </w:p>
    <w:p w:rsidR="00AF2789" w:rsidRPr="000F0DF9" w:rsidRDefault="00AF2789" w:rsidP="00AF2789">
      <w:pPr>
        <w:pStyle w:val="Default"/>
        <w:ind w:firstLine="567"/>
        <w:jc w:val="both"/>
      </w:pPr>
      <w:r w:rsidRPr="000F0DF9">
        <w:t>3.3. Год постройки – 1985</w:t>
      </w:r>
    </w:p>
    <w:p w:rsidR="00AF2789" w:rsidRDefault="00AF2789" w:rsidP="00AF2789">
      <w:pPr>
        <w:pStyle w:val="Default"/>
        <w:ind w:firstLine="567"/>
        <w:jc w:val="both"/>
      </w:pPr>
      <w:r w:rsidRPr="000F0DF9">
        <w:t>3.4 Местонахождение</w:t>
      </w:r>
      <w:r>
        <w:t xml:space="preserve">: </w:t>
      </w:r>
      <w:r w:rsidRPr="000F0DF9">
        <w:t>Кировская</w:t>
      </w:r>
      <w:r>
        <w:t xml:space="preserve"> область, </w:t>
      </w:r>
      <w:proofErr w:type="spellStart"/>
      <w:r>
        <w:t>Котельничский</w:t>
      </w:r>
      <w:proofErr w:type="spellEnd"/>
      <w:r>
        <w:t xml:space="preserve"> район, </w:t>
      </w:r>
      <w:r w:rsidRPr="000F0DF9">
        <w:t>п. Юбилейный</w:t>
      </w:r>
    </w:p>
    <w:p w:rsidR="00AF2789" w:rsidRPr="000F0DF9" w:rsidRDefault="00AF2789" w:rsidP="00AF2789">
      <w:pPr>
        <w:pStyle w:val="Default"/>
        <w:ind w:firstLine="567"/>
        <w:jc w:val="both"/>
      </w:pPr>
    </w:p>
    <w:p w:rsidR="00AF2789" w:rsidRDefault="00AF2789" w:rsidP="00AF2789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0B567C">
        <w:rPr>
          <w:rFonts w:ascii="Times New Roman" w:hAnsi="Times New Roman"/>
          <w:sz w:val="24"/>
          <w:szCs w:val="24"/>
        </w:rPr>
        <w:t>Движимое имущество объекта концессионного соглашения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559"/>
        <w:gridCol w:w="1276"/>
      </w:tblGrid>
      <w:tr w:rsidR="00AF2789" w:rsidRPr="000B2925" w:rsidTr="005E3D83">
        <w:trPr>
          <w:trHeight w:val="516"/>
        </w:trPr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tabs>
                <w:tab w:val="clear" w:pos="916"/>
                <w:tab w:val="left" w:pos="116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Измеритель влажности нефтепродуктов ИНВ-2003.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43576,27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2.Комплект оборудования ОРГ.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4886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3.Котёл водогрейный КВР – 1,16 К.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279661,02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Насос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NB 100-200/192 </w:t>
            </w:r>
            <w:proofErr w:type="gramStart"/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A-F-A</w:t>
            </w:r>
            <w:proofErr w:type="gramEnd"/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BAQE.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176230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.Насос Д320-50.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52377,12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6.Преобразователь частоты.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41677,63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 xml:space="preserve">7.Преобразователь частоты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VFD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185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43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(18.5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/380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62028,81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Преобразователь частоты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VFD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185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43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(22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/380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64488</w:t>
            </w:r>
            <w:r w:rsidRPr="000B2925">
              <w:rPr>
                <w:rFonts w:ascii="Times New Roman" w:hAnsi="Times New Roman"/>
                <w:sz w:val="24"/>
                <w:szCs w:val="24"/>
              </w:rPr>
              <w:t>,</w:t>
            </w:r>
            <w:r w:rsidRPr="000B292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AF2789" w:rsidRPr="000B2925" w:rsidTr="005E3D83">
        <w:tc>
          <w:tcPr>
            <w:tcW w:w="6663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9.Оборудование котельной.</w:t>
            </w:r>
          </w:p>
        </w:tc>
        <w:tc>
          <w:tcPr>
            <w:tcW w:w="1559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  <w:vAlign w:val="center"/>
          </w:tcPr>
          <w:p w:rsidR="00AF2789" w:rsidRPr="000B2925" w:rsidRDefault="00AF2789" w:rsidP="005E3D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B2925">
              <w:rPr>
                <w:rFonts w:ascii="Times New Roman" w:hAnsi="Times New Roman"/>
                <w:sz w:val="24"/>
                <w:szCs w:val="24"/>
              </w:rPr>
              <w:t>488488</w:t>
            </w:r>
          </w:p>
        </w:tc>
      </w:tr>
    </w:tbl>
    <w:p w:rsidR="002F6AD0" w:rsidRDefault="002F6AD0" w:rsidP="00AF2789">
      <w:pPr>
        <w:jc w:val="right"/>
      </w:pPr>
    </w:p>
    <w:p w:rsidR="00686651" w:rsidRDefault="00686651" w:rsidP="00686651"/>
    <w:p w:rsidR="00686651" w:rsidRDefault="00686651" w:rsidP="00686651"/>
    <w:p w:rsidR="00686651" w:rsidRDefault="00686651" w:rsidP="00686651">
      <w:pPr>
        <w:sectPr w:rsidR="00686651" w:rsidSect="002F6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6651">
        <w:rPr>
          <w:b/>
          <w:sz w:val="28"/>
          <w:szCs w:val="28"/>
        </w:rPr>
        <w:t>2. Объекты холодного водоснабжения и водоотведения</w:t>
      </w:r>
      <w:r>
        <w:t>.</w:t>
      </w:r>
    </w:p>
    <w:p w:rsidR="00686651" w:rsidRDefault="00686651" w:rsidP="00686651"/>
    <w:p w:rsidR="00686651" w:rsidRDefault="00686651" w:rsidP="00686651">
      <w:pPr>
        <w:tabs>
          <w:tab w:val="left" w:pos="900"/>
          <w:tab w:val="left" w:pos="1080"/>
        </w:tabs>
        <w:spacing w:line="360" w:lineRule="auto"/>
        <w:ind w:left="900"/>
        <w:rPr>
          <w:sz w:val="22"/>
          <w:szCs w:val="22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986"/>
        <w:gridCol w:w="2880"/>
        <w:gridCol w:w="3000"/>
        <w:gridCol w:w="2280"/>
        <w:gridCol w:w="3746"/>
      </w:tblGrid>
      <w:tr w:rsidR="00686651" w:rsidTr="00686651">
        <w:trPr>
          <w:trHeight w:val="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характеристики объекта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 нахождения у юридического лица (вид документа, дата, номер)</w:t>
            </w:r>
          </w:p>
        </w:tc>
      </w:tr>
      <w:tr w:rsidR="00686651" w:rsidTr="00686651">
        <w:trPr>
          <w:trHeight w:val="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Недвижимое имущество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Водозаборная скважина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125м,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43:13:430109:615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№43-43/004 - 43/004/187/2015-1995/2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Водозаборная скважина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Юбилейное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130м,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43:13:430109:617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№43-43/004 - 43/004/187/2015-1994/2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Водозаборная скважина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102м,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43:13:550502:424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№43-43/004 - 43/004/187/2015-1993/2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Водозаборная скважина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мелевая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80м,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43:13:550401:112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№43-43/004 - 43/004/187/2015-1992/2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Юбилейный, 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43:13:550502:542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№43-43/004 - 43/004/187/2015-1989/2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43:13:550502:541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№43-43/004 - 43/004/187/2015-1991/2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43:13:000000:443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№43-43/004 - 43/004/187/2015-1990/2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10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43:13:550502:540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№43-43/004 - 43/004/187/2015-1988/2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водозаборное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43:13:550501:398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№43-43/004 - 43/004/187/2015-1987/2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водозаборное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Юбилейное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3,4кв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43:13:430109:618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№43-43/004 - 43/004/187/2015-1986/2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686651" w:rsidTr="00686651">
        <w:trPr>
          <w:trHeight w:val="7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область, </w:t>
            </w:r>
            <w:proofErr w:type="spellStart"/>
            <w:r>
              <w:rPr>
                <w:sz w:val="22"/>
                <w:szCs w:val="22"/>
              </w:rPr>
              <w:t>Котельничский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Юбилейное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3664м,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43:13:000000:438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права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№43-43/004 - 43/004/187/2015-1985/2</w:t>
            </w:r>
          </w:p>
          <w:p w:rsidR="00686651" w:rsidRDefault="00686651">
            <w:pPr>
              <w:tabs>
                <w:tab w:val="left" w:pos="90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86651" w:rsidRDefault="00686651" w:rsidP="00686651">
      <w:pPr>
        <w:rPr>
          <w:sz w:val="22"/>
          <w:szCs w:val="22"/>
        </w:rPr>
      </w:pPr>
    </w:p>
    <w:p w:rsidR="00686651" w:rsidRDefault="00686651" w:rsidP="00686651">
      <w:pPr>
        <w:ind w:left="360"/>
        <w:jc w:val="both"/>
        <w:rPr>
          <w:sz w:val="22"/>
          <w:szCs w:val="22"/>
        </w:rPr>
      </w:pPr>
    </w:p>
    <w:p w:rsidR="00686651" w:rsidRDefault="00686651" w:rsidP="00686651"/>
    <w:sectPr w:rsidR="00686651" w:rsidSect="00686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E0F"/>
    <w:multiLevelType w:val="hybridMultilevel"/>
    <w:tmpl w:val="D7C0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7207"/>
    <w:multiLevelType w:val="hybridMultilevel"/>
    <w:tmpl w:val="6D42FE2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B0507FB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89"/>
    <w:rsid w:val="0010395B"/>
    <w:rsid w:val="002F6AD0"/>
    <w:rsid w:val="00463E9B"/>
    <w:rsid w:val="00686651"/>
    <w:rsid w:val="00A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78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27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F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7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F278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F278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???????1"/>
    <w:rsid w:val="00AF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27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2016-04-13T06:18:00Z</dcterms:created>
  <dcterms:modified xsi:type="dcterms:W3CDTF">2016-04-13T06:40:00Z</dcterms:modified>
</cp:coreProperties>
</file>